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28EC" w14:textId="78C64F9A" w:rsidR="006758A7" w:rsidRDefault="00EF1D86" w:rsidP="006758A7">
      <w:pPr>
        <w:pStyle w:val="Heading1"/>
      </w:pPr>
      <w:r>
        <w:t xml:space="preserve">Webb’s Depth of Knowledge - </w:t>
      </w:r>
      <w:r w:rsidR="006758A7">
        <w:t>Essential Questions</w:t>
      </w:r>
    </w:p>
    <w:p w14:paraId="6AE8B2B1" w14:textId="58952E2E" w:rsidR="00E3538C" w:rsidRDefault="00E3538C" w:rsidP="00E3538C"/>
    <w:p w14:paraId="6E199092" w14:textId="463397ED" w:rsidR="00E3538C" w:rsidRPr="00E3538C" w:rsidRDefault="00E3538C" w:rsidP="00E3538C">
      <w:r>
        <w:t>Below are 6 types of Questions. Create ONE of each type of question. Post it on your blog.</w:t>
      </w:r>
      <w:bookmarkStart w:id="0" w:name="_GoBack"/>
      <w:bookmarkEnd w:id="0"/>
    </w:p>
    <w:p w14:paraId="4576D454" w14:textId="77777777" w:rsidR="006758A7" w:rsidRDefault="006758A7" w:rsidP="006758A7"/>
    <w:p w14:paraId="7ABC783F" w14:textId="77777777" w:rsidR="006758A7" w:rsidRDefault="006758A7" w:rsidP="006758A7">
      <w:pPr>
        <w:pStyle w:val="Heading2"/>
      </w:pPr>
      <w:r>
        <w:t>A Fertile Question</w:t>
      </w:r>
    </w:p>
    <w:p w14:paraId="2B5E1202" w14:textId="77777777" w:rsidR="006758A7" w:rsidRDefault="006758A7" w:rsidP="006758A7"/>
    <w:p w14:paraId="52E599C9" w14:textId="77777777" w:rsidR="006758A7" w:rsidRPr="00F812E0" w:rsidRDefault="006758A7" w:rsidP="006758A7">
      <w:pPr>
        <w:spacing w:line="360" w:lineRule="auto"/>
        <w:rPr>
          <w:rFonts w:asciiTheme="majorHAnsi" w:hAnsiTheme="majorHAnsi"/>
        </w:rPr>
      </w:pPr>
      <w:r w:rsidRPr="00F812E0">
        <w:rPr>
          <w:rFonts w:asciiTheme="majorHAnsi" w:hAnsiTheme="majorHAnsi"/>
        </w:rPr>
        <w:t>The pedagogical model of a Community of Thinking places the question at the center of teaching and learning.  It deflects teaching from a focus on a “correct answer” to a focus on a “fertile question.”  The first stage of teaching and learning in a Community of Thinking is to find or to invent a fertile question.  A fertile question can be described in term</w:t>
      </w:r>
      <w:r>
        <w:rPr>
          <w:rFonts w:asciiTheme="majorHAnsi" w:hAnsiTheme="majorHAnsi"/>
        </w:rPr>
        <w:t>s of six basic characteristics:</w:t>
      </w:r>
    </w:p>
    <w:p w14:paraId="4D49A3AA" w14:textId="77777777" w:rsidR="006758A7" w:rsidRPr="00F812E0" w:rsidRDefault="006758A7" w:rsidP="006758A7">
      <w:pPr>
        <w:pStyle w:val="ListParagraph"/>
        <w:numPr>
          <w:ilvl w:val="0"/>
          <w:numId w:val="11"/>
        </w:numPr>
        <w:spacing w:line="360" w:lineRule="auto"/>
        <w:rPr>
          <w:rFonts w:asciiTheme="majorHAnsi" w:hAnsiTheme="majorHAnsi"/>
        </w:rPr>
      </w:pPr>
      <w:r w:rsidRPr="00F812E0">
        <w:rPr>
          <w:rFonts w:asciiTheme="majorHAnsi" w:hAnsiTheme="majorHAnsi"/>
          <w:i/>
        </w:rPr>
        <w:t xml:space="preserve">An open question </w:t>
      </w:r>
      <w:r w:rsidRPr="00F812E0">
        <w:rPr>
          <w:rFonts w:asciiTheme="majorHAnsi" w:hAnsiTheme="majorHAnsi"/>
        </w:rPr>
        <w:t>– a question that in principle does not have one definite answer, but actually several answers different from and even contradictory to each other.</w:t>
      </w:r>
    </w:p>
    <w:p w14:paraId="1D187CF6" w14:textId="77777777" w:rsidR="006758A7" w:rsidRPr="00F812E0" w:rsidRDefault="006758A7" w:rsidP="006758A7">
      <w:pPr>
        <w:pStyle w:val="ListParagraph"/>
        <w:numPr>
          <w:ilvl w:val="0"/>
          <w:numId w:val="11"/>
        </w:numPr>
        <w:spacing w:line="360" w:lineRule="auto"/>
        <w:rPr>
          <w:rFonts w:asciiTheme="majorHAnsi" w:hAnsiTheme="majorHAnsi"/>
        </w:rPr>
      </w:pPr>
      <w:r w:rsidRPr="00F812E0">
        <w:rPr>
          <w:rFonts w:asciiTheme="majorHAnsi" w:hAnsiTheme="majorHAnsi"/>
          <w:i/>
        </w:rPr>
        <w:t xml:space="preserve">An undermining question </w:t>
      </w:r>
      <w:r w:rsidRPr="00F812E0">
        <w:rPr>
          <w:rFonts w:asciiTheme="majorHAnsi" w:hAnsiTheme="majorHAnsi"/>
        </w:rPr>
        <w:t>– a question that undermines the basic assumptions and fixed beliefs of the learners; casts doubt on the “self-evident,” on “common sense”; uncovers basic conflicts lacking a simple solution; and requires thinking about the roots of things.</w:t>
      </w:r>
    </w:p>
    <w:p w14:paraId="4F7EB8CA" w14:textId="77777777" w:rsidR="006758A7" w:rsidRPr="00F812E0" w:rsidRDefault="006758A7" w:rsidP="006758A7">
      <w:pPr>
        <w:pStyle w:val="ListParagraph"/>
        <w:numPr>
          <w:ilvl w:val="0"/>
          <w:numId w:val="11"/>
        </w:numPr>
        <w:spacing w:line="360" w:lineRule="auto"/>
        <w:rPr>
          <w:rFonts w:asciiTheme="majorHAnsi" w:hAnsiTheme="majorHAnsi"/>
        </w:rPr>
      </w:pPr>
      <w:r w:rsidRPr="00F812E0">
        <w:rPr>
          <w:rFonts w:asciiTheme="majorHAnsi" w:hAnsiTheme="majorHAnsi"/>
          <w:i/>
        </w:rPr>
        <w:t>A rich question</w:t>
      </w:r>
      <w:r w:rsidRPr="00F812E0">
        <w:rPr>
          <w:rFonts w:asciiTheme="majorHAnsi" w:hAnsiTheme="majorHAnsi"/>
        </w:rPr>
        <w:t xml:space="preserve"> – a question that requires grappling with rich content indispensable to understanding humanity and the world, that is impossible to answer without careful and lengthy research, and that tends to break up into sub questions.</w:t>
      </w:r>
    </w:p>
    <w:p w14:paraId="4B840BE7" w14:textId="77777777" w:rsidR="006758A7" w:rsidRPr="00F812E0" w:rsidRDefault="006758A7" w:rsidP="006758A7">
      <w:pPr>
        <w:pStyle w:val="ListParagraph"/>
        <w:numPr>
          <w:ilvl w:val="0"/>
          <w:numId w:val="11"/>
        </w:numPr>
        <w:spacing w:line="360" w:lineRule="auto"/>
        <w:rPr>
          <w:rFonts w:asciiTheme="majorHAnsi" w:hAnsiTheme="majorHAnsi"/>
        </w:rPr>
      </w:pPr>
      <w:r w:rsidRPr="00F812E0">
        <w:rPr>
          <w:rFonts w:asciiTheme="majorHAnsi" w:hAnsiTheme="majorHAnsi"/>
          <w:i/>
        </w:rPr>
        <w:t>A connected question</w:t>
      </w:r>
      <w:r w:rsidRPr="00F812E0">
        <w:rPr>
          <w:rFonts w:asciiTheme="majorHAnsi" w:hAnsiTheme="majorHAnsi"/>
        </w:rPr>
        <w:t xml:space="preserve"> – a question relevant to the life of the learners, to the society in which they live, and to the discipline and subject within which it is asked.</w:t>
      </w:r>
    </w:p>
    <w:p w14:paraId="23C973B0" w14:textId="77777777" w:rsidR="006758A7" w:rsidRPr="00F812E0" w:rsidRDefault="006758A7" w:rsidP="006758A7">
      <w:pPr>
        <w:pStyle w:val="ListParagraph"/>
        <w:numPr>
          <w:ilvl w:val="0"/>
          <w:numId w:val="11"/>
        </w:numPr>
        <w:spacing w:line="360" w:lineRule="auto"/>
        <w:rPr>
          <w:rFonts w:asciiTheme="majorHAnsi" w:hAnsiTheme="majorHAnsi"/>
        </w:rPr>
      </w:pPr>
      <w:r w:rsidRPr="00F812E0">
        <w:rPr>
          <w:rFonts w:asciiTheme="majorHAnsi" w:hAnsiTheme="majorHAnsi"/>
          <w:i/>
        </w:rPr>
        <w:t>A charged question</w:t>
      </w:r>
      <w:r w:rsidRPr="00F812E0">
        <w:rPr>
          <w:rFonts w:asciiTheme="majorHAnsi" w:hAnsiTheme="majorHAnsi"/>
        </w:rPr>
        <w:t xml:space="preserve"> – a question having an ethical dimension, a strong emotional and ethical charge able to motivate learning and inquiry.</w:t>
      </w:r>
    </w:p>
    <w:p w14:paraId="0267E774" w14:textId="77777777" w:rsidR="006758A7" w:rsidRPr="009A1CBB" w:rsidRDefault="006758A7" w:rsidP="006758A7">
      <w:pPr>
        <w:pStyle w:val="ListParagraph"/>
        <w:numPr>
          <w:ilvl w:val="0"/>
          <w:numId w:val="11"/>
        </w:numPr>
        <w:spacing w:line="360" w:lineRule="auto"/>
      </w:pPr>
      <w:r w:rsidRPr="00F812E0">
        <w:rPr>
          <w:rFonts w:asciiTheme="majorHAnsi" w:hAnsiTheme="majorHAnsi"/>
          <w:i/>
        </w:rPr>
        <w:t xml:space="preserve">A practical question </w:t>
      </w:r>
      <w:r w:rsidRPr="00F812E0">
        <w:rPr>
          <w:rFonts w:asciiTheme="majorHAnsi" w:hAnsiTheme="majorHAnsi"/>
        </w:rPr>
        <w:t>– a question that can be developed into a research question; a question about which infor</w:t>
      </w:r>
      <w:r>
        <w:rPr>
          <w:rFonts w:asciiTheme="majorHAnsi" w:hAnsiTheme="majorHAnsi"/>
        </w:rPr>
        <w:t>mation is available to students</w:t>
      </w:r>
    </w:p>
    <w:p w14:paraId="67270FAD" w14:textId="77777777" w:rsidR="006758A7" w:rsidRPr="00E136EE" w:rsidRDefault="006758A7" w:rsidP="006758A7">
      <w:pPr>
        <w:spacing w:line="360" w:lineRule="auto"/>
        <w:rPr>
          <w:sz w:val="20"/>
          <w:szCs w:val="20"/>
        </w:rPr>
      </w:pPr>
      <w:r w:rsidRPr="00E136EE">
        <w:rPr>
          <w:rFonts w:asciiTheme="majorHAnsi" w:hAnsiTheme="majorHAnsi"/>
          <w:sz w:val="20"/>
          <w:szCs w:val="20"/>
        </w:rPr>
        <w:t>Examples:</w:t>
      </w:r>
    </w:p>
    <w:p w14:paraId="60914514" w14:textId="77777777" w:rsidR="006758A7" w:rsidRPr="00E136EE" w:rsidRDefault="006758A7" w:rsidP="006758A7">
      <w:pPr>
        <w:tabs>
          <w:tab w:val="right" w:pos="2880"/>
          <w:tab w:val="left" w:pos="3240"/>
        </w:tabs>
        <w:rPr>
          <w:rFonts w:asciiTheme="majorHAnsi" w:hAnsiTheme="majorHAnsi"/>
          <w:sz w:val="20"/>
          <w:szCs w:val="20"/>
        </w:rPr>
      </w:pPr>
      <w:r w:rsidRPr="00E136EE">
        <w:rPr>
          <w:rFonts w:asciiTheme="majorHAnsi" w:hAnsiTheme="majorHAnsi"/>
          <w:sz w:val="20"/>
          <w:szCs w:val="20"/>
        </w:rPr>
        <w:tab/>
        <w:t xml:space="preserve">Open question:  </w:t>
      </w:r>
      <w:r w:rsidRPr="00E136EE">
        <w:rPr>
          <w:rFonts w:asciiTheme="majorHAnsi" w:hAnsiTheme="majorHAnsi"/>
          <w:sz w:val="20"/>
          <w:szCs w:val="20"/>
        </w:rPr>
        <w:tab/>
        <w:t>How are our lives enriched through a connection to nature?</w:t>
      </w:r>
    </w:p>
    <w:p w14:paraId="4013E9F5" w14:textId="77777777" w:rsidR="006758A7" w:rsidRPr="00E136EE" w:rsidRDefault="006758A7" w:rsidP="006758A7">
      <w:pPr>
        <w:tabs>
          <w:tab w:val="right" w:pos="2880"/>
          <w:tab w:val="left" w:pos="3240"/>
        </w:tabs>
        <w:rPr>
          <w:rFonts w:asciiTheme="majorHAnsi" w:hAnsiTheme="majorHAnsi"/>
          <w:sz w:val="20"/>
          <w:szCs w:val="20"/>
        </w:rPr>
      </w:pPr>
    </w:p>
    <w:p w14:paraId="57031FBD" w14:textId="77777777" w:rsidR="006758A7" w:rsidRPr="00E136EE" w:rsidRDefault="006758A7" w:rsidP="006758A7">
      <w:pPr>
        <w:tabs>
          <w:tab w:val="right" w:pos="2880"/>
          <w:tab w:val="left" w:pos="3240"/>
        </w:tabs>
        <w:rPr>
          <w:rFonts w:asciiTheme="majorHAnsi" w:hAnsiTheme="majorHAnsi"/>
          <w:sz w:val="20"/>
          <w:szCs w:val="20"/>
        </w:rPr>
      </w:pPr>
      <w:r w:rsidRPr="00E136EE">
        <w:rPr>
          <w:rFonts w:asciiTheme="majorHAnsi" w:hAnsiTheme="majorHAnsi"/>
          <w:sz w:val="20"/>
          <w:szCs w:val="20"/>
        </w:rPr>
        <w:tab/>
        <w:t xml:space="preserve">Undermining question:  </w:t>
      </w:r>
      <w:r w:rsidRPr="00E136EE">
        <w:rPr>
          <w:rFonts w:asciiTheme="majorHAnsi" w:hAnsiTheme="majorHAnsi"/>
          <w:sz w:val="20"/>
          <w:szCs w:val="20"/>
        </w:rPr>
        <w:tab/>
        <w:t xml:space="preserve">How do our attitudes toward nature influence the choices we make about </w:t>
      </w:r>
      <w:r w:rsidRPr="00E136EE">
        <w:rPr>
          <w:rFonts w:asciiTheme="majorHAnsi" w:hAnsiTheme="majorHAnsi"/>
          <w:sz w:val="20"/>
          <w:szCs w:val="20"/>
        </w:rPr>
        <w:tab/>
      </w:r>
      <w:r w:rsidRPr="00E136EE">
        <w:rPr>
          <w:rFonts w:asciiTheme="majorHAnsi" w:hAnsiTheme="majorHAnsi"/>
          <w:sz w:val="20"/>
          <w:szCs w:val="20"/>
        </w:rPr>
        <w:tab/>
      </w:r>
      <w:r w:rsidRPr="00E136EE">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E136EE">
        <w:rPr>
          <w:rFonts w:asciiTheme="majorHAnsi" w:hAnsiTheme="majorHAnsi"/>
          <w:sz w:val="20"/>
          <w:szCs w:val="20"/>
        </w:rPr>
        <w:t>how we treat it?</w:t>
      </w:r>
    </w:p>
    <w:p w14:paraId="2DE5774B" w14:textId="77777777" w:rsidR="006758A7" w:rsidRPr="00E136EE" w:rsidRDefault="006758A7" w:rsidP="006758A7">
      <w:pPr>
        <w:tabs>
          <w:tab w:val="right" w:pos="2880"/>
          <w:tab w:val="left" w:pos="3240"/>
        </w:tabs>
        <w:rPr>
          <w:rFonts w:asciiTheme="majorHAnsi" w:hAnsiTheme="majorHAnsi"/>
          <w:sz w:val="20"/>
          <w:szCs w:val="20"/>
        </w:rPr>
      </w:pPr>
    </w:p>
    <w:p w14:paraId="571E45B9" w14:textId="77777777" w:rsidR="006758A7" w:rsidRPr="00E136EE" w:rsidRDefault="006758A7" w:rsidP="006758A7">
      <w:pPr>
        <w:tabs>
          <w:tab w:val="right" w:pos="2880"/>
          <w:tab w:val="left" w:pos="3240"/>
        </w:tabs>
        <w:rPr>
          <w:rFonts w:asciiTheme="majorHAnsi" w:hAnsiTheme="majorHAnsi"/>
          <w:sz w:val="20"/>
          <w:szCs w:val="20"/>
        </w:rPr>
      </w:pPr>
      <w:r w:rsidRPr="00E136EE">
        <w:rPr>
          <w:rFonts w:asciiTheme="majorHAnsi" w:hAnsiTheme="majorHAnsi"/>
          <w:sz w:val="20"/>
          <w:szCs w:val="20"/>
        </w:rPr>
        <w:tab/>
        <w:t xml:space="preserve">Connected question:  </w:t>
      </w:r>
      <w:r w:rsidRPr="00E136EE">
        <w:rPr>
          <w:rFonts w:asciiTheme="majorHAnsi" w:hAnsiTheme="majorHAnsi"/>
          <w:sz w:val="20"/>
          <w:szCs w:val="20"/>
        </w:rPr>
        <w:tab/>
        <w:t>What responsibilities do we, as individuals, have toward nature?</w:t>
      </w:r>
    </w:p>
    <w:p w14:paraId="3F659D01" w14:textId="77777777" w:rsidR="006758A7" w:rsidRPr="00E136EE" w:rsidRDefault="006758A7" w:rsidP="006758A7">
      <w:pPr>
        <w:tabs>
          <w:tab w:val="right" w:pos="2880"/>
          <w:tab w:val="left" w:pos="3240"/>
        </w:tabs>
        <w:rPr>
          <w:rFonts w:asciiTheme="majorHAnsi" w:hAnsiTheme="majorHAnsi"/>
          <w:sz w:val="20"/>
          <w:szCs w:val="20"/>
        </w:rPr>
      </w:pPr>
    </w:p>
    <w:p w14:paraId="3844FE30" w14:textId="77777777" w:rsidR="006758A7" w:rsidRPr="00E136EE" w:rsidRDefault="006758A7" w:rsidP="006758A7">
      <w:pPr>
        <w:tabs>
          <w:tab w:val="right" w:pos="2880"/>
          <w:tab w:val="left" w:pos="3240"/>
        </w:tabs>
        <w:rPr>
          <w:rFonts w:asciiTheme="majorHAnsi" w:hAnsiTheme="majorHAnsi"/>
          <w:sz w:val="20"/>
          <w:szCs w:val="20"/>
        </w:rPr>
      </w:pPr>
      <w:r w:rsidRPr="00E136EE">
        <w:rPr>
          <w:rFonts w:asciiTheme="majorHAnsi" w:hAnsiTheme="majorHAnsi"/>
          <w:sz w:val="20"/>
          <w:szCs w:val="20"/>
        </w:rPr>
        <w:tab/>
        <w:t xml:space="preserve">Rich question:  </w:t>
      </w:r>
      <w:r w:rsidRPr="00E136EE">
        <w:rPr>
          <w:rFonts w:asciiTheme="majorHAnsi" w:hAnsiTheme="majorHAnsi"/>
          <w:sz w:val="20"/>
          <w:szCs w:val="20"/>
        </w:rPr>
        <w:tab/>
        <w:t xml:space="preserve">In what ways does the survival of all humanity depend on our personal </w:t>
      </w:r>
      <w:r w:rsidRPr="00E136EE">
        <w:rPr>
          <w:rFonts w:asciiTheme="majorHAnsi" w:hAnsiTheme="majorHAnsi"/>
          <w:sz w:val="20"/>
          <w:szCs w:val="20"/>
        </w:rPr>
        <w:tab/>
      </w:r>
      <w:r w:rsidRPr="00E136EE">
        <w:rPr>
          <w:rFonts w:asciiTheme="majorHAnsi" w:hAnsiTheme="majorHAnsi"/>
          <w:sz w:val="20"/>
          <w:szCs w:val="20"/>
        </w:rPr>
        <w:tab/>
      </w:r>
      <w:r w:rsidRPr="00E136EE">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E136EE">
        <w:rPr>
          <w:rFonts w:asciiTheme="majorHAnsi" w:hAnsiTheme="majorHAnsi"/>
          <w:sz w:val="20"/>
          <w:szCs w:val="20"/>
        </w:rPr>
        <w:t>relationship to nature?</w:t>
      </w:r>
    </w:p>
    <w:p w14:paraId="49D85493" w14:textId="77777777" w:rsidR="006758A7" w:rsidRPr="00E136EE" w:rsidRDefault="006758A7" w:rsidP="006758A7">
      <w:pPr>
        <w:tabs>
          <w:tab w:val="right" w:pos="2880"/>
          <w:tab w:val="left" w:pos="3240"/>
        </w:tabs>
        <w:rPr>
          <w:rFonts w:asciiTheme="majorHAnsi" w:hAnsiTheme="majorHAnsi"/>
          <w:sz w:val="20"/>
          <w:szCs w:val="20"/>
        </w:rPr>
      </w:pPr>
    </w:p>
    <w:p w14:paraId="0B315CC7" w14:textId="77777777" w:rsidR="006758A7" w:rsidRPr="00E136EE" w:rsidRDefault="006758A7" w:rsidP="006758A7">
      <w:pPr>
        <w:tabs>
          <w:tab w:val="right" w:pos="2880"/>
          <w:tab w:val="left" w:pos="3240"/>
        </w:tabs>
        <w:rPr>
          <w:rFonts w:asciiTheme="majorHAnsi" w:hAnsiTheme="majorHAnsi"/>
          <w:sz w:val="20"/>
          <w:szCs w:val="20"/>
        </w:rPr>
      </w:pPr>
      <w:r w:rsidRPr="00E136EE">
        <w:rPr>
          <w:rFonts w:asciiTheme="majorHAnsi" w:hAnsiTheme="majorHAnsi"/>
          <w:sz w:val="20"/>
          <w:szCs w:val="20"/>
        </w:rPr>
        <w:tab/>
        <w:t xml:space="preserve">Practical Questions:  </w:t>
      </w:r>
      <w:r w:rsidRPr="00E136EE">
        <w:rPr>
          <w:rFonts w:asciiTheme="majorHAnsi" w:hAnsiTheme="majorHAnsi"/>
          <w:sz w:val="20"/>
          <w:szCs w:val="20"/>
        </w:rPr>
        <w:tab/>
        <w:t xml:space="preserve">How can experiences in nature teach people the importance of looking </w:t>
      </w:r>
      <w:r w:rsidRPr="00E136EE">
        <w:rPr>
          <w:rFonts w:asciiTheme="majorHAnsi" w:hAnsiTheme="majorHAnsi"/>
          <w:sz w:val="20"/>
          <w:szCs w:val="20"/>
        </w:rPr>
        <w:tab/>
      </w:r>
      <w:r w:rsidRPr="00E136EE">
        <w:rPr>
          <w:rFonts w:asciiTheme="majorHAnsi" w:hAnsiTheme="majorHAnsi"/>
          <w:sz w:val="20"/>
          <w:szCs w:val="20"/>
        </w:rPr>
        <w:tab/>
      </w:r>
      <w:r w:rsidRPr="00E136EE">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E136EE">
        <w:rPr>
          <w:rFonts w:asciiTheme="majorHAnsi" w:hAnsiTheme="majorHAnsi"/>
          <w:sz w:val="20"/>
          <w:szCs w:val="20"/>
        </w:rPr>
        <w:t>after it?</w:t>
      </w:r>
    </w:p>
    <w:p w14:paraId="7FC0FBCE" w14:textId="77777777" w:rsidR="006758A7" w:rsidRPr="00E136EE" w:rsidRDefault="006758A7" w:rsidP="006758A7">
      <w:pPr>
        <w:tabs>
          <w:tab w:val="right" w:pos="2880"/>
          <w:tab w:val="left" w:pos="3240"/>
        </w:tabs>
        <w:rPr>
          <w:rFonts w:asciiTheme="majorHAnsi" w:hAnsiTheme="majorHAnsi"/>
          <w:sz w:val="20"/>
          <w:szCs w:val="20"/>
        </w:rPr>
      </w:pPr>
    </w:p>
    <w:p w14:paraId="298912E9" w14:textId="77777777" w:rsidR="006758A7" w:rsidRDefault="006758A7" w:rsidP="006758A7">
      <w:pPr>
        <w:rPr>
          <w:rFonts w:asciiTheme="majorHAnsi" w:hAnsiTheme="majorHAnsi"/>
          <w:sz w:val="20"/>
          <w:szCs w:val="20"/>
        </w:rPr>
      </w:pPr>
      <w:r w:rsidRPr="00E136EE">
        <w:rPr>
          <w:rFonts w:asciiTheme="majorHAnsi" w:hAnsiTheme="majorHAnsi"/>
          <w:sz w:val="20"/>
          <w:szCs w:val="20"/>
        </w:rPr>
        <w:tab/>
      </w:r>
      <w:r>
        <w:rPr>
          <w:rFonts w:asciiTheme="majorHAnsi" w:hAnsiTheme="majorHAnsi"/>
          <w:sz w:val="20"/>
          <w:szCs w:val="20"/>
        </w:rPr>
        <w:tab/>
        <w:t xml:space="preserve">Charged Question:      </w:t>
      </w:r>
      <w:r w:rsidRPr="00E136EE">
        <w:rPr>
          <w:rFonts w:asciiTheme="majorHAnsi" w:hAnsiTheme="majorHAnsi"/>
          <w:sz w:val="20"/>
          <w:szCs w:val="20"/>
        </w:rPr>
        <w:t>To what extent will the natural world a</w:t>
      </w:r>
      <w:r>
        <w:rPr>
          <w:rFonts w:asciiTheme="majorHAnsi" w:hAnsiTheme="majorHAnsi"/>
          <w:sz w:val="20"/>
          <w:szCs w:val="20"/>
        </w:rPr>
        <w:t xml:space="preserve">dapt to its mistreatment by </w:t>
      </w:r>
      <w:r w:rsidRPr="00E136EE">
        <w:rPr>
          <w:rFonts w:asciiTheme="majorHAnsi" w:hAnsiTheme="majorHAnsi"/>
          <w:sz w:val="20"/>
          <w:szCs w:val="20"/>
        </w:rPr>
        <w:t>humans?</w:t>
      </w:r>
    </w:p>
    <w:p w14:paraId="0AA73EE7" w14:textId="77777777" w:rsidR="006758A7" w:rsidRDefault="006758A7" w:rsidP="006758A7">
      <w:pPr>
        <w:rPr>
          <w:rFonts w:asciiTheme="majorHAnsi" w:hAnsiTheme="majorHAnsi"/>
          <w:sz w:val="16"/>
          <w:szCs w:val="16"/>
        </w:rPr>
      </w:pPr>
    </w:p>
    <w:p w14:paraId="03DA1870" w14:textId="4D24D79E" w:rsidR="0053340C" w:rsidRDefault="006758A7" w:rsidP="006758A7">
      <w:r w:rsidRPr="00342057">
        <w:rPr>
          <w:rFonts w:asciiTheme="majorHAnsi" w:hAnsiTheme="majorHAnsi"/>
          <w:sz w:val="16"/>
          <w:szCs w:val="16"/>
        </w:rPr>
        <w:t>https://pdfs.semanticscholar.org/e713/a6b2728fb8f9f3f22d35c4456b31bc854cd0.pdf</w:t>
      </w:r>
    </w:p>
    <w:sectPr w:rsidR="0053340C" w:rsidSect="00743E3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6DF6" w14:textId="77777777" w:rsidR="006758A7" w:rsidRDefault="006758A7" w:rsidP="00743E32">
      <w:r>
        <w:separator/>
      </w:r>
    </w:p>
  </w:endnote>
  <w:endnote w:type="continuationSeparator" w:id="0">
    <w:p w14:paraId="36D81F9A" w14:textId="77777777" w:rsidR="006758A7" w:rsidRDefault="006758A7" w:rsidP="0074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83F20" w14:textId="77777777" w:rsidR="006758A7" w:rsidRDefault="006758A7" w:rsidP="00743E32">
      <w:r>
        <w:separator/>
      </w:r>
    </w:p>
  </w:footnote>
  <w:footnote w:type="continuationSeparator" w:id="0">
    <w:p w14:paraId="2A692ABA" w14:textId="77777777" w:rsidR="006758A7" w:rsidRDefault="006758A7" w:rsidP="0074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06B14"/>
    <w:multiLevelType w:val="multilevel"/>
    <w:tmpl w:val="758C14F0"/>
    <w:lvl w:ilvl="0">
      <w:start w:val="1"/>
      <w:numFmt w:val="bullet"/>
      <w:lvlText w:val="●"/>
      <w:lvlJc w:val="left"/>
      <w:pPr>
        <w:ind w:left="502" w:firstLine="142"/>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F86E8B"/>
    <w:multiLevelType w:val="hybridMultilevel"/>
    <w:tmpl w:val="4DE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30E1B"/>
    <w:multiLevelType w:val="hybridMultilevel"/>
    <w:tmpl w:val="D62CEB4E"/>
    <w:lvl w:ilvl="0" w:tplc="94B8C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E1BEA"/>
    <w:multiLevelType w:val="hybridMultilevel"/>
    <w:tmpl w:val="14160586"/>
    <w:lvl w:ilvl="0" w:tplc="1982DF0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A5035"/>
    <w:multiLevelType w:val="hybridMultilevel"/>
    <w:tmpl w:val="8E0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02ECA"/>
    <w:multiLevelType w:val="hybridMultilevel"/>
    <w:tmpl w:val="7CB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D29EF"/>
    <w:multiLevelType w:val="hybridMultilevel"/>
    <w:tmpl w:val="CF98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0755C"/>
    <w:multiLevelType w:val="hybridMultilevel"/>
    <w:tmpl w:val="1EBC61CA"/>
    <w:lvl w:ilvl="0" w:tplc="1982DF0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6755E"/>
    <w:multiLevelType w:val="hybridMultilevel"/>
    <w:tmpl w:val="DB807D7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5BF0A88"/>
    <w:multiLevelType w:val="hybridMultilevel"/>
    <w:tmpl w:val="886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A6036"/>
    <w:multiLevelType w:val="hybridMultilevel"/>
    <w:tmpl w:val="939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94279"/>
    <w:multiLevelType w:val="hybridMultilevel"/>
    <w:tmpl w:val="9900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
  </w:num>
  <w:num w:numId="5">
    <w:abstractNumId w:val="5"/>
  </w:num>
  <w:num w:numId="6">
    <w:abstractNumId w:val="4"/>
  </w:num>
  <w:num w:numId="7">
    <w:abstractNumId w:val="0"/>
  </w:num>
  <w:num w:numId="8">
    <w:abstractNumId w:val="7"/>
  </w:num>
  <w:num w:numId="9">
    <w:abstractNumId w:val="3"/>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32"/>
    <w:rsid w:val="00031E2D"/>
    <w:rsid w:val="000571C6"/>
    <w:rsid w:val="00102974"/>
    <w:rsid w:val="00285D78"/>
    <w:rsid w:val="00322727"/>
    <w:rsid w:val="0032515A"/>
    <w:rsid w:val="00342057"/>
    <w:rsid w:val="00397CA7"/>
    <w:rsid w:val="00421BD9"/>
    <w:rsid w:val="00422DE3"/>
    <w:rsid w:val="0048088B"/>
    <w:rsid w:val="004B32CC"/>
    <w:rsid w:val="004C6F54"/>
    <w:rsid w:val="0053340C"/>
    <w:rsid w:val="006758A7"/>
    <w:rsid w:val="00693D7B"/>
    <w:rsid w:val="007012F5"/>
    <w:rsid w:val="00743E32"/>
    <w:rsid w:val="00763583"/>
    <w:rsid w:val="007E34DE"/>
    <w:rsid w:val="009A1CBB"/>
    <w:rsid w:val="009C1E3A"/>
    <w:rsid w:val="009C5DBE"/>
    <w:rsid w:val="009D4A1E"/>
    <w:rsid w:val="00A133BA"/>
    <w:rsid w:val="00A2170C"/>
    <w:rsid w:val="00A747C9"/>
    <w:rsid w:val="00AD4620"/>
    <w:rsid w:val="00AE4CC2"/>
    <w:rsid w:val="00B23888"/>
    <w:rsid w:val="00B97F19"/>
    <w:rsid w:val="00C324C7"/>
    <w:rsid w:val="00E326B2"/>
    <w:rsid w:val="00E3538C"/>
    <w:rsid w:val="00E72D15"/>
    <w:rsid w:val="00EB458C"/>
    <w:rsid w:val="00EF1D86"/>
    <w:rsid w:val="00F27D9E"/>
    <w:rsid w:val="00F818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BC9B87"/>
  <w15:docId w15:val="{48A44A64-10EE-4CD6-B46D-A9DDAAB8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32"/>
  </w:style>
  <w:style w:type="paragraph" w:styleId="Heading1">
    <w:name w:val="heading 1"/>
    <w:basedOn w:val="Normal"/>
    <w:next w:val="Normal"/>
    <w:link w:val="Heading1Char"/>
    <w:uiPriority w:val="9"/>
    <w:qFormat/>
    <w:rsid w:val="00743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E32"/>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54"/>
    <w:rPr>
      <w:rFonts w:ascii="Lucida Grande" w:hAnsi="Lucida Grande" w:cs="Lucida Grande"/>
      <w:sz w:val="18"/>
      <w:szCs w:val="18"/>
    </w:rPr>
  </w:style>
  <w:style w:type="paragraph" w:customStyle="1" w:styleId="Calibri11">
    <w:name w:val="Calibri 11"/>
    <w:basedOn w:val="Normal"/>
    <w:qFormat/>
    <w:rsid w:val="00422DE3"/>
    <w:rPr>
      <w:rFonts w:eastAsiaTheme="minorHAnsi"/>
      <w:sz w:val="22"/>
      <w:lang w:val="en-CA" w:eastAsia="en-US"/>
    </w:rPr>
  </w:style>
  <w:style w:type="character" w:customStyle="1" w:styleId="Heading1Char">
    <w:name w:val="Heading 1 Char"/>
    <w:basedOn w:val="DefaultParagraphFont"/>
    <w:link w:val="Heading1"/>
    <w:uiPriority w:val="9"/>
    <w:rsid w:val="00743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E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3E32"/>
    <w:pPr>
      <w:ind w:left="720"/>
      <w:contextualSpacing/>
    </w:pPr>
  </w:style>
  <w:style w:type="table" w:styleId="TableGrid">
    <w:name w:val="Table Grid"/>
    <w:basedOn w:val="TableNormal"/>
    <w:uiPriority w:val="59"/>
    <w:rsid w:val="0074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3E32"/>
    <w:pPr>
      <w:tabs>
        <w:tab w:val="center" w:pos="4320"/>
        <w:tab w:val="right" w:pos="8640"/>
      </w:tabs>
    </w:pPr>
  </w:style>
  <w:style w:type="character" w:customStyle="1" w:styleId="FooterChar">
    <w:name w:val="Footer Char"/>
    <w:basedOn w:val="DefaultParagraphFont"/>
    <w:link w:val="Footer"/>
    <w:uiPriority w:val="99"/>
    <w:rsid w:val="00743E32"/>
  </w:style>
  <w:style w:type="paragraph" w:styleId="Header">
    <w:name w:val="header"/>
    <w:basedOn w:val="Normal"/>
    <w:link w:val="HeaderChar"/>
    <w:uiPriority w:val="99"/>
    <w:unhideWhenUsed/>
    <w:rsid w:val="00743E32"/>
    <w:pPr>
      <w:tabs>
        <w:tab w:val="center" w:pos="4320"/>
        <w:tab w:val="right" w:pos="8640"/>
      </w:tabs>
    </w:pPr>
  </w:style>
  <w:style w:type="character" w:customStyle="1" w:styleId="HeaderChar">
    <w:name w:val="Header Char"/>
    <w:basedOn w:val="DefaultParagraphFont"/>
    <w:link w:val="Header"/>
    <w:uiPriority w:val="99"/>
    <w:rsid w:val="00743E32"/>
  </w:style>
  <w:style w:type="character" w:customStyle="1" w:styleId="Heading3Char">
    <w:name w:val="Heading 3 Char"/>
    <w:basedOn w:val="DefaultParagraphFont"/>
    <w:link w:val="Heading3"/>
    <w:uiPriority w:val="9"/>
    <w:rsid w:val="00743E32"/>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unhideWhenUsed/>
    <w:rsid w:val="00AE4CC2"/>
    <w:pPr>
      <w:spacing w:before="100" w:beforeAutospacing="1" w:after="100" w:afterAutospacing="1"/>
    </w:pPr>
    <w:rPr>
      <w:rFonts w:ascii="Times"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61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D71B-5744-4323-ADB7-1050B4F7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Hughes</dc:creator>
  <cp:keywords/>
  <dc:description/>
  <cp:lastModifiedBy>Fitton, Jeff</cp:lastModifiedBy>
  <cp:revision>4</cp:revision>
  <cp:lastPrinted>2017-11-14T18:08:00Z</cp:lastPrinted>
  <dcterms:created xsi:type="dcterms:W3CDTF">2020-05-15T21:17:00Z</dcterms:created>
  <dcterms:modified xsi:type="dcterms:W3CDTF">2020-05-15T21:18:00Z</dcterms:modified>
</cp:coreProperties>
</file>