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Civil Law PPT Guided Notes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Why Sue?</w:t>
      </w:r>
    </w:p>
    <w:p w:rsidR="00000000" w:rsidDel="00000000" w:rsidP="00000000" w:rsidRDefault="00000000" w:rsidRPr="00000000" w14:paraId="00000004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Money (damages)</w:t>
      </w:r>
    </w:p>
    <w:p w:rsidR="00000000" w:rsidDel="00000000" w:rsidP="00000000" w:rsidRDefault="00000000" w:rsidRPr="00000000" w14:paraId="00000005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Justice</w:t>
      </w:r>
    </w:p>
    <w:p w:rsidR="00000000" w:rsidDel="00000000" w:rsidP="00000000" w:rsidRDefault="00000000" w:rsidRPr="00000000" w14:paraId="00000006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Injunction (Court Order)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Who are the parties?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Litigants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Plaintiff (person suing)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Defendant (people being sued)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Third parties (people being sued by the defendant)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How do you sue?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 of Summons</w:t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Statement of claim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Served on defendant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How do you defend?</w:t>
      </w:r>
    </w:p>
    <w:p w:rsidR="00000000" w:rsidDel="00000000" w:rsidP="00000000" w:rsidRDefault="00000000" w:rsidRPr="00000000" w14:paraId="00000014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Statement of defence</w:t>
      </w:r>
    </w:p>
    <w:p w:rsidR="00000000" w:rsidDel="00000000" w:rsidP="00000000" w:rsidRDefault="00000000" w:rsidRPr="00000000" w14:paraId="00000015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Counterclaim</w:t>
      </w:r>
    </w:p>
    <w:p w:rsidR="00000000" w:rsidDel="00000000" w:rsidP="00000000" w:rsidRDefault="00000000" w:rsidRPr="00000000" w14:paraId="00000016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Third party claim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Civil Remedies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Damages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Pecuniary p 396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Damages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Non-pecuniary p397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Special Damages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Punitive Damages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Nominal Damages p399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Specific Performance p400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Injunctions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Why can you sue?</w:t>
      </w:r>
    </w:p>
    <w:p w:rsidR="00000000" w:rsidDel="00000000" w:rsidP="00000000" w:rsidRDefault="00000000" w:rsidRPr="00000000" w14:paraId="00000024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Breach of contract</w:t>
      </w:r>
    </w:p>
    <w:p w:rsidR="00000000" w:rsidDel="00000000" w:rsidP="00000000" w:rsidRDefault="00000000" w:rsidRPr="00000000" w14:paraId="00000025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Tort</w:t>
      </w:r>
    </w:p>
    <w:p w:rsidR="00000000" w:rsidDel="00000000" w:rsidP="00000000" w:rsidRDefault="00000000" w:rsidRPr="00000000" w14:paraId="00000026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Equitable remedy</w:t>
      </w:r>
    </w:p>
    <w:p w:rsidR="00000000" w:rsidDel="00000000" w:rsidP="00000000" w:rsidRDefault="00000000" w:rsidRPr="00000000" w14:paraId="00000027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Statutory standing (ex. Family Law)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Torts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Harm caused to a person or property for which the law provides a civil remedy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-Two Types: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Unintentional Torts - Injuries caused by accident or an accident not intended to cause harm (negligence)</w:t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Intentional Torts - actions intended to cause injury with others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Intentional Torts: (p441-466)</w:t>
      </w:r>
    </w:p>
    <w:p w:rsidR="00000000" w:rsidDel="00000000" w:rsidP="00000000" w:rsidRDefault="00000000" w:rsidRPr="00000000" w14:paraId="00000032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Assault</w:t>
      </w:r>
    </w:p>
    <w:p w:rsidR="00000000" w:rsidDel="00000000" w:rsidP="00000000" w:rsidRDefault="00000000" w:rsidRPr="00000000" w14:paraId="00000033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Battery</w:t>
      </w:r>
    </w:p>
    <w:p w:rsidR="00000000" w:rsidDel="00000000" w:rsidP="00000000" w:rsidRDefault="00000000" w:rsidRPr="00000000" w14:paraId="00000034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 Imprisonment</w:t>
      </w:r>
    </w:p>
    <w:p w:rsidR="00000000" w:rsidDel="00000000" w:rsidP="00000000" w:rsidRDefault="00000000" w:rsidRPr="00000000" w14:paraId="00000035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Malicious Prosecution</w:t>
      </w:r>
    </w:p>
    <w:p w:rsidR="00000000" w:rsidDel="00000000" w:rsidP="00000000" w:rsidRDefault="00000000" w:rsidRPr="00000000" w14:paraId="00000036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Intentional Infliction of nervous shock</w:t>
      </w:r>
    </w:p>
    <w:p w:rsidR="00000000" w:rsidDel="00000000" w:rsidP="00000000" w:rsidRDefault="00000000" w:rsidRPr="00000000" w14:paraId="00000037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Invasion of privacy</w:t>
      </w:r>
    </w:p>
    <w:p w:rsidR="00000000" w:rsidDel="00000000" w:rsidP="00000000" w:rsidRDefault="00000000" w:rsidRPr="00000000" w14:paraId="00000038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Trespass to land</w:t>
      </w:r>
    </w:p>
    <w:p w:rsidR="00000000" w:rsidDel="00000000" w:rsidP="00000000" w:rsidRDefault="00000000" w:rsidRPr="00000000" w14:paraId="00000039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Nuisance</w:t>
      </w:r>
    </w:p>
    <w:p w:rsidR="00000000" w:rsidDel="00000000" w:rsidP="00000000" w:rsidRDefault="00000000" w:rsidRPr="00000000" w14:paraId="0000003A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Trespass to chattels</w:t>
      </w:r>
    </w:p>
    <w:p w:rsidR="00000000" w:rsidDel="00000000" w:rsidP="00000000" w:rsidRDefault="00000000" w:rsidRPr="00000000" w14:paraId="0000003B">
      <w:pPr>
        <w:numPr>
          <w:ilvl w:val="1"/>
          <w:numId w:val="3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Conversion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Defences to Intentional Torts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Consent - “Volenti non fit injuria”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Voluntary assumption of risk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Self defence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Defence of third party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Legal authority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Defamation of Character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Injuring a person’s reputation or good name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Slander - verbal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Libel - written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Defences to Defamation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Truth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Fair comment (honest and without malice)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Absolute privilege (court and parliament)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Qualified privilege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Intentional Torts: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tort is a harm for which the law provides a “civil remedy”</w:t>
      </w:r>
    </w:p>
    <w:p w:rsidR="00000000" w:rsidDel="00000000" w:rsidP="00000000" w:rsidRDefault="00000000" w:rsidRPr="00000000" w14:paraId="00000064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Something someone else does that you can sue them for</w:t>
      </w:r>
    </w:p>
    <w:p w:rsidR="00000000" w:rsidDel="00000000" w:rsidP="00000000" w:rsidRDefault="00000000" w:rsidRPr="00000000" w14:paraId="00000065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Actions that cause intentional injury to another person or their property</w:t>
      </w:r>
    </w:p>
    <w:p w:rsidR="00000000" w:rsidDel="00000000" w:rsidP="00000000" w:rsidRDefault="00000000" w:rsidRPr="00000000" w14:paraId="00000066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Often these are also crimes</w:t>
      </w:r>
    </w:p>
    <w:p w:rsidR="00000000" w:rsidDel="00000000" w:rsidP="00000000" w:rsidRDefault="00000000" w:rsidRPr="00000000" w14:paraId="00000067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harmed person can sue, apart from any criminal proceedings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 xml:space="preserve">Types of Intentional Torts</w:t>
      </w:r>
    </w:p>
    <w:p w:rsidR="00000000" w:rsidDel="00000000" w:rsidP="00000000" w:rsidRDefault="00000000" w:rsidRPr="00000000" w14:paraId="0000006A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Interference with the person</w:t>
      </w:r>
    </w:p>
    <w:p w:rsidR="00000000" w:rsidDel="00000000" w:rsidP="00000000" w:rsidRDefault="00000000" w:rsidRPr="00000000" w14:paraId="0000006B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Assault</w:t>
      </w:r>
    </w:p>
    <w:p w:rsidR="00000000" w:rsidDel="00000000" w:rsidP="00000000" w:rsidRDefault="00000000" w:rsidRPr="00000000" w14:paraId="0000006C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Battery</w:t>
      </w:r>
    </w:p>
    <w:p w:rsidR="00000000" w:rsidDel="00000000" w:rsidP="00000000" w:rsidRDefault="00000000" w:rsidRPr="00000000" w14:paraId="0000006D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False imprisonment</w:t>
      </w:r>
    </w:p>
    <w:p w:rsidR="00000000" w:rsidDel="00000000" w:rsidP="00000000" w:rsidRDefault="00000000" w:rsidRPr="00000000" w14:paraId="0000006E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Malicious prosecution</w:t>
      </w:r>
    </w:p>
    <w:p w:rsidR="00000000" w:rsidDel="00000000" w:rsidP="00000000" w:rsidRDefault="00000000" w:rsidRPr="00000000" w14:paraId="0000006F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Intentional infliction of nervous shock</w:t>
      </w:r>
    </w:p>
    <w:p w:rsidR="00000000" w:rsidDel="00000000" w:rsidP="00000000" w:rsidRDefault="00000000" w:rsidRPr="00000000" w14:paraId="00000070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Invasion of privacy</w:t>
      </w:r>
    </w:p>
    <w:p w:rsidR="00000000" w:rsidDel="00000000" w:rsidP="00000000" w:rsidRDefault="00000000" w:rsidRPr="00000000" w14:paraId="00000071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Interference with property</w:t>
      </w:r>
    </w:p>
    <w:p w:rsidR="00000000" w:rsidDel="00000000" w:rsidP="00000000" w:rsidRDefault="00000000" w:rsidRPr="00000000" w14:paraId="00000072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Trespass to land</w:t>
      </w:r>
    </w:p>
    <w:p w:rsidR="00000000" w:rsidDel="00000000" w:rsidP="00000000" w:rsidRDefault="00000000" w:rsidRPr="00000000" w14:paraId="00000073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Nuisance</w:t>
      </w:r>
    </w:p>
    <w:p w:rsidR="00000000" w:rsidDel="00000000" w:rsidP="00000000" w:rsidRDefault="00000000" w:rsidRPr="00000000" w14:paraId="00000074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Trespass to chattels</w:t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 xml:space="preserve">Assault</w:t>
      </w:r>
    </w:p>
    <w:p w:rsidR="00000000" w:rsidDel="00000000" w:rsidP="00000000" w:rsidRDefault="00000000" w:rsidRPr="00000000" w14:paraId="00000077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Words or actions that case a </w:t>
      </w:r>
      <w:r w:rsidDel="00000000" w:rsidR="00000000" w:rsidRPr="00000000">
        <w:rPr>
          <w:i w:val="1"/>
          <w:rtl w:val="0"/>
        </w:rPr>
        <w:t xml:space="preserve">reasonable</w:t>
      </w:r>
      <w:r w:rsidDel="00000000" w:rsidR="00000000" w:rsidRPr="00000000">
        <w:rPr>
          <w:rtl w:val="0"/>
        </w:rPr>
        <w:t xml:space="preserve"> belief that the person intends to case imminent harm</w:t>
      </w:r>
    </w:p>
    <w:p w:rsidR="00000000" w:rsidDel="00000000" w:rsidP="00000000" w:rsidRDefault="00000000" w:rsidRPr="00000000" w14:paraId="00000078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Belief must be genuine</w:t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Belief must be reasonable</w:t>
      </w:r>
    </w:p>
    <w:p w:rsidR="00000000" w:rsidDel="00000000" w:rsidP="00000000" w:rsidRDefault="00000000" w:rsidRPr="00000000" w14:paraId="0000007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sue even if no harm is caused</w:t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Battery</w:t>
      </w:r>
    </w:p>
    <w:p w:rsidR="00000000" w:rsidDel="00000000" w:rsidP="00000000" w:rsidRDefault="00000000" w:rsidRPr="00000000" w14:paraId="0000007D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Intentional harmful or offensive contact with another person without their consent</w:t>
      </w:r>
    </w:p>
    <w:p w:rsidR="00000000" w:rsidDel="00000000" w:rsidP="00000000" w:rsidRDefault="00000000" w:rsidRPr="00000000" w14:paraId="0000007E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Sub-categories</w:t>
      </w:r>
    </w:p>
    <w:p w:rsidR="00000000" w:rsidDel="00000000" w:rsidP="00000000" w:rsidRDefault="00000000" w:rsidRPr="00000000" w14:paraId="0000007F">
      <w:pPr>
        <w:numPr>
          <w:ilvl w:val="1"/>
          <w:numId w:val="2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Sexual abuse (ex. FH v. McDougall 2008, p446)</w:t>
      </w:r>
    </w:p>
    <w:p w:rsidR="00000000" w:rsidDel="00000000" w:rsidP="00000000" w:rsidRDefault="00000000" w:rsidRPr="00000000" w14:paraId="00000080">
      <w:pPr>
        <w:numPr>
          <w:ilvl w:val="1"/>
          <w:numId w:val="2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Medical battery (Reibl v. Hughes)</w:t>
      </w:r>
    </w:p>
    <w:p w:rsidR="00000000" w:rsidDel="00000000" w:rsidP="00000000" w:rsidRDefault="00000000" w:rsidRPr="00000000" w14:paraId="00000081">
      <w:pPr>
        <w:numPr>
          <w:ilvl w:val="2"/>
          <w:numId w:val="2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Emergency consent</w:t>
      </w:r>
    </w:p>
    <w:p w:rsidR="00000000" w:rsidDel="00000000" w:rsidP="00000000" w:rsidRDefault="00000000" w:rsidRPr="00000000" w14:paraId="00000082">
      <w:pPr>
        <w:numPr>
          <w:ilvl w:val="2"/>
          <w:numId w:val="2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Malette v. Shulman 1990, p447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False Imprisonment</w:t>
      </w:r>
    </w:p>
    <w:p w:rsidR="00000000" w:rsidDel="00000000" w:rsidP="00000000" w:rsidRDefault="00000000" w:rsidRPr="00000000" w14:paraId="00000085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Detaining a person without consent or legal authority</w:t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 commonly occurs in store arrest cases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Malicious Prosecution</w:t>
      </w:r>
    </w:p>
    <w:p w:rsidR="00000000" w:rsidDel="00000000" w:rsidP="00000000" w:rsidRDefault="00000000" w:rsidRPr="00000000" w14:paraId="00000089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Charged with a crime with no reasonable grounds</w:t>
      </w:r>
    </w:p>
    <w:p w:rsidR="00000000" w:rsidDel="00000000" w:rsidP="00000000" w:rsidRDefault="00000000" w:rsidRPr="00000000" w14:paraId="0000008A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Motce must be </w:t>
      </w:r>
      <w:r w:rsidDel="00000000" w:rsidR="00000000" w:rsidRPr="00000000">
        <w:rPr>
          <w:u w:val="single"/>
          <w:rtl w:val="0"/>
        </w:rPr>
        <w:t xml:space="preserve">malice</w:t>
      </w:r>
      <w:r w:rsidDel="00000000" w:rsidR="00000000" w:rsidRPr="00000000">
        <w:rPr>
          <w:rtl w:val="0"/>
        </w:rPr>
        <w:t xml:space="preserve"> or a desire to harm</w:t>
      </w:r>
    </w:p>
    <w:p w:rsidR="00000000" w:rsidDel="00000000" w:rsidP="00000000" w:rsidRDefault="00000000" w:rsidRPr="00000000" w14:paraId="0000008B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Criminal proceedings must be resolved in the defendants favour</w:t>
      </w:r>
    </w:p>
    <w:p w:rsidR="00000000" w:rsidDel="00000000" w:rsidP="00000000" w:rsidRDefault="00000000" w:rsidRPr="00000000" w14:paraId="0000008C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Defendant must have suffered damages</w:t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  <w:t xml:space="preserve">Intentional Infliction of Nervous Shock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Deliberately shocking someone through words or actions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Shock causes victim to suffer mental or physical harm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Wilkinson v. Downton 1897, p448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Invasion of Privacy</w:t>
      </w:r>
    </w:p>
    <w:p w:rsidR="00000000" w:rsidDel="00000000" w:rsidP="00000000" w:rsidRDefault="00000000" w:rsidRPr="00000000" w14:paraId="00000094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Filming or observing someone without their consent in a place where they have a </w:t>
      </w:r>
      <w:r w:rsidDel="00000000" w:rsidR="00000000" w:rsidRPr="00000000">
        <w:rPr>
          <w:u w:val="single"/>
          <w:rtl w:val="0"/>
        </w:rPr>
        <w:t xml:space="preserve">reasonable</w:t>
      </w:r>
      <w:r w:rsidDel="00000000" w:rsidR="00000000" w:rsidRPr="00000000">
        <w:rPr>
          <w:rtl w:val="0"/>
        </w:rPr>
        <w:t xml:space="preserve"> expectation of privacy</w:t>
      </w:r>
    </w:p>
    <w:p w:rsidR="00000000" w:rsidDel="00000000" w:rsidP="00000000" w:rsidRDefault="00000000" w:rsidRPr="00000000" w14:paraId="00000095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not apply to public places</w:t>
      </w:r>
    </w:p>
    <w:p w:rsidR="00000000" w:rsidDel="00000000" w:rsidP="00000000" w:rsidRDefault="00000000" w:rsidRPr="00000000" w14:paraId="00000096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apply to homes and washrooms</w:t>
      </w:r>
    </w:p>
    <w:p w:rsidR="00000000" w:rsidDel="00000000" w:rsidP="00000000" w:rsidRDefault="00000000" w:rsidRPr="00000000" w14:paraId="00000097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Governed by the </w:t>
      </w:r>
      <w:r w:rsidDel="00000000" w:rsidR="00000000" w:rsidRPr="00000000">
        <w:rPr>
          <w:i w:val="1"/>
          <w:rtl w:val="0"/>
        </w:rPr>
        <w:t xml:space="preserve">Privacy Act</w:t>
      </w:r>
      <w:r w:rsidDel="00000000" w:rsidR="00000000" w:rsidRPr="00000000">
        <w:rPr>
          <w:rtl w:val="0"/>
        </w:rPr>
        <w:t xml:space="preserve"> in BC</w:t>
      </w:r>
    </w:p>
    <w:p w:rsidR="00000000" w:rsidDel="00000000" w:rsidP="00000000" w:rsidRDefault="00000000" w:rsidRPr="00000000" w14:paraId="00000098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LAM v. JELI 2008, p449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Interference with Property: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Trespass to land</w:t>
      </w:r>
    </w:p>
    <w:p w:rsidR="00000000" w:rsidDel="00000000" w:rsidP="00000000" w:rsidRDefault="00000000" w:rsidRPr="00000000" w14:paraId="0000009D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Intentionally entering onto another person’s land</w:t>
      </w:r>
    </w:p>
    <w:p w:rsidR="00000000" w:rsidDel="00000000" w:rsidP="00000000" w:rsidRDefault="00000000" w:rsidRPr="00000000" w14:paraId="0000009E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Without permission</w:t>
      </w:r>
    </w:p>
    <w:p w:rsidR="00000000" w:rsidDel="00000000" w:rsidP="00000000" w:rsidRDefault="00000000" w:rsidRPr="00000000" w14:paraId="0000009F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Without legal authority</w:t>
      </w:r>
    </w:p>
    <w:p w:rsidR="00000000" w:rsidDel="00000000" w:rsidP="00000000" w:rsidRDefault="00000000" w:rsidRPr="00000000" w14:paraId="000000A0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 staying after being asked to leave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Nuisance</w:t>
      </w:r>
    </w:p>
    <w:p w:rsidR="00000000" w:rsidDel="00000000" w:rsidP="00000000" w:rsidRDefault="00000000" w:rsidRPr="00000000" w14:paraId="000000A3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Unreasonable interfering with another person;s right to “enjoyment of their property”</w:t>
      </w:r>
    </w:p>
    <w:p w:rsidR="00000000" w:rsidDel="00000000" w:rsidP="00000000" w:rsidRDefault="00000000" w:rsidRPr="00000000" w14:paraId="000000A4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be more than transitory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Trespass to chattels</w:t>
      </w:r>
    </w:p>
    <w:p w:rsidR="00000000" w:rsidDel="00000000" w:rsidP="00000000" w:rsidRDefault="00000000" w:rsidRPr="00000000" w14:paraId="000000A7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Intentionally interfering with someone’s private property (ex. possessions)</w:t>
      </w:r>
    </w:p>
    <w:p w:rsidR="00000000" w:rsidDel="00000000" w:rsidP="00000000" w:rsidRDefault="00000000" w:rsidRPr="00000000" w14:paraId="000000A8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deprived of it, even temporarily, it becomes conversion (tort equivalent of theft)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Defences to Torts</w:t>
      </w:r>
    </w:p>
    <w:p w:rsidR="00000000" w:rsidDel="00000000" w:rsidP="00000000" w:rsidRDefault="00000000" w:rsidRPr="00000000" w14:paraId="000000AB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Very similar to criminal law</w:t>
      </w:r>
    </w:p>
    <w:p w:rsidR="00000000" w:rsidDel="00000000" w:rsidP="00000000" w:rsidRDefault="00000000" w:rsidRPr="00000000" w14:paraId="000000AC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Defences to interference with the person</w:t>
      </w:r>
    </w:p>
    <w:p w:rsidR="00000000" w:rsidDel="00000000" w:rsidP="00000000" w:rsidRDefault="00000000" w:rsidRPr="00000000" w14:paraId="000000AD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Consent</w:t>
      </w:r>
    </w:p>
    <w:p w:rsidR="00000000" w:rsidDel="00000000" w:rsidP="00000000" w:rsidRDefault="00000000" w:rsidRPr="00000000" w14:paraId="000000AE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Volenti non fit injuria</w:t>
      </w:r>
    </w:p>
    <w:p w:rsidR="00000000" w:rsidDel="00000000" w:rsidP="00000000" w:rsidRDefault="00000000" w:rsidRPr="00000000" w14:paraId="000000AF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Self defence</w:t>
      </w:r>
    </w:p>
    <w:p w:rsidR="00000000" w:rsidDel="00000000" w:rsidP="00000000" w:rsidRDefault="00000000" w:rsidRPr="00000000" w14:paraId="000000B0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Defence of a third party</w:t>
      </w:r>
    </w:p>
    <w:p w:rsidR="00000000" w:rsidDel="00000000" w:rsidP="00000000" w:rsidRDefault="00000000" w:rsidRPr="00000000" w14:paraId="000000B1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Legal authority</w:t>
      </w:r>
    </w:p>
    <w:p w:rsidR="00000000" w:rsidDel="00000000" w:rsidP="00000000" w:rsidRDefault="00000000" w:rsidRPr="00000000" w14:paraId="000000B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Defences to interference with property</w:t>
      </w:r>
    </w:p>
    <w:p w:rsidR="00000000" w:rsidDel="00000000" w:rsidP="00000000" w:rsidRDefault="00000000" w:rsidRPr="00000000" w14:paraId="000000B3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Consent (Minet v. Kossler p455)</w:t>
      </w:r>
    </w:p>
    <w:p w:rsidR="00000000" w:rsidDel="00000000" w:rsidP="00000000" w:rsidRDefault="00000000" w:rsidRPr="00000000" w14:paraId="000000B4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Legal authority</w:t>
      </w:r>
    </w:p>
    <w:p w:rsidR="00000000" w:rsidDel="00000000" w:rsidP="00000000" w:rsidRDefault="00000000" w:rsidRPr="00000000" w14:paraId="000000B5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Statutory authority (with respect to nuisance)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Defamation of Character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Defamation means injuring a person’s reputation of “good name” by spreading untrue and damaging information about them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types</w:t>
      </w:r>
    </w:p>
    <w:p w:rsidR="00000000" w:rsidDel="00000000" w:rsidP="00000000" w:rsidRDefault="00000000" w:rsidRPr="00000000" w14:paraId="000000B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Slander</w:t>
      </w:r>
    </w:p>
    <w:p w:rsidR="00000000" w:rsidDel="00000000" w:rsidP="00000000" w:rsidRDefault="00000000" w:rsidRPr="00000000" w14:paraId="000000B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Defaming someone through oral statements or gestures</w:t>
      </w:r>
    </w:p>
    <w:p w:rsidR="00000000" w:rsidDel="00000000" w:rsidP="00000000" w:rsidRDefault="00000000" w:rsidRPr="00000000" w14:paraId="000000B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Libel</w:t>
      </w:r>
    </w:p>
    <w:p w:rsidR="00000000" w:rsidDel="00000000" w:rsidP="00000000" w:rsidRDefault="00000000" w:rsidRPr="00000000" w14:paraId="000000B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Defamation in permanent form - usually in writing</w:t>
      </w:r>
    </w:p>
    <w:p w:rsidR="00000000" w:rsidDel="00000000" w:rsidP="00000000" w:rsidRDefault="00000000" w:rsidRPr="00000000" w14:paraId="000000BE">
      <w:pPr>
        <w:ind w:left="0" w:firstLine="0"/>
        <w:rPr/>
      </w:pPr>
      <w:r w:rsidDel="00000000" w:rsidR="00000000" w:rsidRPr="00000000">
        <w:rPr>
          <w:rtl w:val="0"/>
        </w:rPr>
        <w:t xml:space="preserve">Defences to Defamation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Truth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Fair comment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Personal opinion on a matter of public interest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Must be fair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Must be made without malice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Absolute Privilege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Statements made in parliament or in court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Qualified Privilege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Limited protection for statements made without malice in certain relationships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Ex. employer reference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Unintentional Torts: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Negligence</w:t>
      </w:r>
    </w:p>
    <w:p w:rsidR="00000000" w:rsidDel="00000000" w:rsidP="00000000" w:rsidRDefault="00000000" w:rsidRPr="00000000" w14:paraId="000000F1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Special types of liability</w:t>
      </w:r>
    </w:p>
    <w:p w:rsidR="00000000" w:rsidDel="00000000" w:rsidP="00000000" w:rsidRDefault="00000000" w:rsidRPr="00000000" w14:paraId="000000F2">
      <w:pPr>
        <w:numPr>
          <w:ilvl w:val="1"/>
          <w:numId w:val="2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Strict liability</w:t>
      </w:r>
    </w:p>
    <w:p w:rsidR="00000000" w:rsidDel="00000000" w:rsidP="00000000" w:rsidRDefault="00000000" w:rsidRPr="00000000" w14:paraId="000000F3">
      <w:pPr>
        <w:numPr>
          <w:ilvl w:val="1"/>
          <w:numId w:val="2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Occupiers liability</w:t>
      </w:r>
    </w:p>
    <w:p w:rsidR="00000000" w:rsidDel="00000000" w:rsidP="00000000" w:rsidRDefault="00000000" w:rsidRPr="00000000" w14:paraId="000000F4">
      <w:pPr>
        <w:numPr>
          <w:ilvl w:val="1"/>
          <w:numId w:val="2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Vicarious liability</w:t>
      </w:r>
    </w:p>
    <w:p w:rsidR="00000000" w:rsidDel="00000000" w:rsidP="00000000" w:rsidRDefault="00000000" w:rsidRPr="00000000" w14:paraId="000000F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firstLine="0"/>
        <w:rPr/>
      </w:pPr>
      <w:r w:rsidDel="00000000" w:rsidR="00000000" w:rsidRPr="00000000">
        <w:rPr>
          <w:rtl w:val="0"/>
        </w:rPr>
        <w:t xml:space="preserve">Negligence:</w:t>
      </w:r>
    </w:p>
    <w:p w:rsidR="00000000" w:rsidDel="00000000" w:rsidP="00000000" w:rsidRDefault="00000000" w:rsidRPr="00000000" w14:paraId="000000F7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careless conduct that causes foreseeable harm to another person</w:t>
      </w:r>
    </w:p>
    <w:p w:rsidR="00000000" w:rsidDel="00000000" w:rsidP="00000000" w:rsidRDefault="00000000" w:rsidRPr="00000000" w14:paraId="000000F8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prove</w:t>
      </w:r>
    </w:p>
    <w:p w:rsidR="00000000" w:rsidDel="00000000" w:rsidP="00000000" w:rsidRDefault="00000000" w:rsidRPr="00000000" w14:paraId="000000F9">
      <w:pPr>
        <w:numPr>
          <w:ilvl w:val="1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Duty of care</w:t>
      </w:r>
    </w:p>
    <w:p w:rsidR="00000000" w:rsidDel="00000000" w:rsidP="00000000" w:rsidRDefault="00000000" w:rsidRPr="00000000" w14:paraId="000000FA">
      <w:pPr>
        <w:numPr>
          <w:ilvl w:val="1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Breach of duty</w:t>
      </w:r>
    </w:p>
    <w:p w:rsidR="00000000" w:rsidDel="00000000" w:rsidP="00000000" w:rsidRDefault="00000000" w:rsidRPr="00000000" w14:paraId="000000FB">
      <w:pPr>
        <w:numPr>
          <w:ilvl w:val="1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Causation</w:t>
      </w:r>
    </w:p>
    <w:p w:rsidR="00000000" w:rsidDel="00000000" w:rsidP="00000000" w:rsidRDefault="00000000" w:rsidRPr="00000000" w14:paraId="000000FC">
      <w:pPr>
        <w:numPr>
          <w:ilvl w:val="1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Damages</w:t>
      </w:r>
    </w:p>
    <w:p w:rsidR="00000000" w:rsidDel="00000000" w:rsidP="00000000" w:rsidRDefault="00000000" w:rsidRPr="00000000" w14:paraId="000000F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0" w:firstLine="0"/>
        <w:rPr/>
      </w:pPr>
      <w:r w:rsidDel="00000000" w:rsidR="00000000" w:rsidRPr="00000000">
        <w:rPr>
          <w:rtl w:val="0"/>
        </w:rPr>
        <w:t xml:space="preserve">Duty of Care:</w:t>
      </w:r>
    </w:p>
    <w:p w:rsidR="00000000" w:rsidDel="00000000" w:rsidP="00000000" w:rsidRDefault="00000000" w:rsidRPr="00000000" w14:paraId="000000FF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owe a duty to foresee and avoid actions that might cause harm to others</w:t>
      </w:r>
    </w:p>
    <w:p w:rsidR="00000000" w:rsidDel="00000000" w:rsidP="00000000" w:rsidRDefault="00000000" w:rsidRPr="00000000" w14:paraId="00000100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FORESEEABILITY is key</w:t>
      </w:r>
    </w:p>
    <w:p w:rsidR="00000000" w:rsidDel="00000000" w:rsidP="00000000" w:rsidRDefault="00000000" w:rsidRPr="00000000" w14:paraId="00000101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Palsgraf v. Long Island Railroad Co</w:t>
      </w:r>
    </w:p>
    <w:p w:rsidR="00000000" w:rsidDel="00000000" w:rsidP="00000000" w:rsidRDefault="00000000" w:rsidRPr="00000000" w14:paraId="00000102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Also look at as “remoteness”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Breach of Duty of Care:</w:t>
      </w:r>
    </w:p>
    <w:p w:rsidR="00000000" w:rsidDel="00000000" w:rsidP="00000000" w:rsidRDefault="00000000" w:rsidRPr="00000000" w14:paraId="00000105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Standard of care is the degree of caution a reasonable person in your position would exercise</w:t>
      </w:r>
    </w:p>
    <w:p w:rsidR="00000000" w:rsidDel="00000000" w:rsidP="00000000" w:rsidRDefault="00000000" w:rsidRPr="00000000" w14:paraId="00000106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Reasonable person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Causation:</w:t>
      </w:r>
    </w:p>
    <w:p w:rsidR="00000000" w:rsidDel="00000000" w:rsidP="00000000" w:rsidRDefault="00000000" w:rsidRPr="00000000" w14:paraId="00000109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breach must be the “cause in fact” of the damages</w:t>
      </w:r>
    </w:p>
    <w:p w:rsidR="00000000" w:rsidDel="00000000" w:rsidP="00000000" w:rsidRDefault="00000000" w:rsidRPr="00000000" w14:paraId="0000010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Cause and effect = the “but for” test</w:t>
      </w:r>
    </w:p>
    <w:p w:rsidR="00000000" w:rsidDel="00000000" w:rsidP="00000000" w:rsidRDefault="00000000" w:rsidRPr="00000000" w14:paraId="0000010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not be too “remote”, no “intervening act”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Damages:</w:t>
      </w:r>
    </w:p>
    <w:p w:rsidR="00000000" w:rsidDel="00000000" w:rsidP="00000000" w:rsidRDefault="00000000" w:rsidRPr="00000000" w14:paraId="0000010E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Defendant is liable for all damages caused by negligence</w:t>
      </w:r>
    </w:p>
    <w:p w:rsidR="00000000" w:rsidDel="00000000" w:rsidP="00000000" w:rsidRDefault="00000000" w:rsidRPr="00000000" w14:paraId="0000010F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“Thin skull rule” - only liable for hastening of deterioration</w:t>
      </w:r>
    </w:p>
    <w:p w:rsidR="00000000" w:rsidDel="00000000" w:rsidP="00000000" w:rsidRDefault="00000000" w:rsidRPr="00000000" w14:paraId="00000110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Contributory negligence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Negligence:</w:t>
      </w:r>
    </w:p>
    <w:p w:rsidR="00000000" w:rsidDel="00000000" w:rsidP="00000000" w:rsidRDefault="00000000" w:rsidRPr="00000000" w14:paraId="00000113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and commercial hosts</w:t>
      </w:r>
    </w:p>
    <w:p w:rsidR="00000000" w:rsidDel="00000000" w:rsidP="00000000" w:rsidRDefault="00000000" w:rsidRPr="00000000" w14:paraId="00000114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childs v. Demorneaux p.428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Special Types of Liability</w:t>
      </w:r>
    </w:p>
    <w:p w:rsidR="00000000" w:rsidDel="00000000" w:rsidP="00000000" w:rsidRDefault="00000000" w:rsidRPr="00000000" w14:paraId="00000117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Occupiers Liability</w:t>
      </w:r>
    </w:p>
    <w:p w:rsidR="00000000" w:rsidDel="00000000" w:rsidP="00000000" w:rsidRDefault="00000000" w:rsidRPr="00000000" w14:paraId="00000118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Invitees &amp; licensees - must ensure property is reasonably safe and warn of dangers</w:t>
      </w:r>
    </w:p>
    <w:p w:rsidR="00000000" w:rsidDel="00000000" w:rsidP="00000000" w:rsidRDefault="00000000" w:rsidRPr="00000000" w14:paraId="00000119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Trespassers - must not set traps or create deliberate dangers or act with reckless disregard</w:t>
      </w:r>
    </w:p>
    <w:p w:rsidR="00000000" w:rsidDel="00000000" w:rsidP="00000000" w:rsidRDefault="00000000" w:rsidRPr="00000000" w14:paraId="0000011A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Children - reasonable precautions to protect from allurements </w:t>
      </w:r>
    </w:p>
    <w:p w:rsidR="00000000" w:rsidDel="00000000" w:rsidP="00000000" w:rsidRDefault="00000000" w:rsidRPr="00000000" w14:paraId="0000011B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Vicarious Liability</w:t>
      </w:r>
    </w:p>
    <w:p w:rsidR="00000000" w:rsidDel="00000000" w:rsidP="00000000" w:rsidRDefault="00000000" w:rsidRPr="00000000" w14:paraId="0000011C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Employers are liable for the negligence of employees acting within the normal course of their duties</w:t>
      </w:r>
    </w:p>
    <w:p w:rsidR="00000000" w:rsidDel="00000000" w:rsidP="00000000" w:rsidRDefault="00000000" w:rsidRPr="00000000" w14:paraId="0000011D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Strict Liability</w:t>
      </w:r>
    </w:p>
    <w:p w:rsidR="00000000" w:rsidDel="00000000" w:rsidP="00000000" w:rsidRDefault="00000000" w:rsidRPr="00000000" w14:paraId="0000011E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common law, if you bring in something dangerous and non-natural onto your property and it escapes and causes damage, you are liable</w:t>
      </w:r>
    </w:p>
    <w:p w:rsidR="00000000" w:rsidDel="00000000" w:rsidP="00000000" w:rsidRDefault="00000000" w:rsidRPr="00000000" w14:paraId="0000011F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Rylands v. Fletcher (man-made lake)</w:t>
      </w:r>
    </w:p>
    <w:p w:rsidR="00000000" w:rsidDel="00000000" w:rsidP="00000000" w:rsidRDefault="00000000" w:rsidRPr="00000000" w14:paraId="00000120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Cowles v. Balac, African Lion Safari Ltd. p.433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When can you sue?</w:t>
      </w:r>
    </w:p>
    <w:p w:rsidR="00000000" w:rsidDel="00000000" w:rsidP="00000000" w:rsidRDefault="00000000" w:rsidRPr="00000000" w14:paraId="000001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Breach of contract</w:t>
      </w:r>
    </w:p>
    <w:p w:rsidR="00000000" w:rsidDel="00000000" w:rsidP="00000000" w:rsidRDefault="00000000" w:rsidRPr="00000000" w14:paraId="0000012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Tort</w:t>
      </w:r>
    </w:p>
    <w:p w:rsidR="00000000" w:rsidDel="00000000" w:rsidP="00000000" w:rsidRDefault="00000000" w:rsidRPr="00000000" w14:paraId="0000012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Equitable remedy</w:t>
      </w:r>
    </w:p>
    <w:p w:rsidR="00000000" w:rsidDel="00000000" w:rsidP="00000000" w:rsidRDefault="00000000" w:rsidRPr="00000000" w14:paraId="0000012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Statutory standing (ex. Family law)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