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57150</wp:posOffset>
            </wp:positionV>
            <wp:extent cx="3429000" cy="257175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429000" cy="257175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52pt;margin-top:11.4pt;width:195.45pt;height:64.75pt;rotation:238341fd;z-index:251667456;mso-position-horizontal:absolute;mso-position-vertical:absolute" fillcolor="black">
            <v:shadow color="#868686"/>
            <v:textpath style="font-family:&quot;Arial Black&quot;;v-text-kern:t" trim="t" fitpath="t" string="2nd reading"/>
          </v:shape>
        </w:pict>
      </w:r>
      <w:r>
        <w:rPr>
          <w:noProof/>
        </w:rPr>
        <w:pict>
          <v:shape id="_x0000_s1026" type="#_x0000_t172" style="position:absolute;margin-left:-12.9pt;margin-top:11.4pt;width:170.35pt;height:78.4pt;z-index:251666432;mso-position-horizontal:absolute;mso-position-vertical:absolute" fillcolor="black">
            <v:shadow color="#868686"/>
            <v:textpath style="font-family:&quot;Arial Black&quot;;v-text-kern:t" trim="t" fitpath="t" string="1st Reading"/>
          </v:shape>
        </w:pict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3429000" cy="257175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49530</wp:posOffset>
            </wp:positionV>
            <wp:extent cx="3429000" cy="257175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pict>
          <v:shape id="_x0000_s1029" type="#_x0000_t172" style="position:absolute;margin-left:4in;margin-top:11.2pt;width:125.6pt;height:96.4pt;z-index:251669504;mso-position-horizontal:absolute;mso-position-vertical:absolute" fillcolor="black">
            <v:shadow color="#868686"/>
            <v:textpath style="font-family:&quot;Arial Black&quot;;v-text-kern:t" trim="t" fitpath="t" string="Law"/>
          </v:shape>
        </w:pict>
      </w:r>
      <w:r>
        <w:rPr>
          <w:noProof/>
        </w:rPr>
        <w:pict>
          <v:shape id="_x0000_s1028" type="#_x0000_t172" style="position:absolute;margin-left:4.95pt;margin-top:11.2pt;width:120.65pt;height:96.4pt;z-index:251668480;mso-position-horizontal:absolute;mso-position-vertical:absolute" fillcolor="black">
            <v:shadow color="#868686"/>
            <v:textpath style="font-family:&quot;Arial Black&quot;;v-text-kern:t" trim="t" fitpath="t" string="Bill"/>
          </v:shape>
        </w:pict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42545</wp:posOffset>
            </wp:positionV>
            <wp:extent cx="3429000" cy="2571750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19685</wp:posOffset>
            </wp:positionV>
            <wp:extent cx="3429000" cy="2571750"/>
            <wp:effectExtent l="2540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pict>
          <v:shape id="_x0000_s1031" type="#_x0000_t172" style="position:absolute;margin-left:262.85pt;margin-top:.65pt;width:200.25pt;height:53.6pt;z-index:251671552;mso-position-horizontal:absolute;mso-position-vertical:absolute" fillcolor="black">
            <v:shadow color="#868686"/>
            <v:textpath style="font-family:&quot;Arial Black&quot;;v-text-kern:t" trim="t" fitpath="t" string="Committee Stage"/>
          </v:shape>
        </w:pict>
      </w:r>
      <w:r>
        <w:rPr>
          <w:noProof/>
        </w:rPr>
        <w:pict>
          <v:shape id="_x0000_s1030" type="#_x0000_t172" style="position:absolute;margin-left:0;margin-top:.65pt;width:167.65pt;height:95.75pt;z-index:251670528;mso-position-horizontal:absolute;mso-position-vertical:absolute" fillcolor="black">
            <v:shadow color="#868686"/>
            <v:textpath style="font-family:&quot;Arial Black&quot;;v-text-kern:t" trim="t" fitpath="t" string="Report Stage"/>
          </v:shape>
        </w:pict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D419E7" w:rsidRDefault="00D419E7" w:rsidP="00CE4E5C">
      <w:pPr>
        <w:rPr>
          <w:noProof/>
        </w:rPr>
      </w:pPr>
    </w:p>
    <w:p w:rsidR="00D419E7" w:rsidRDefault="00D419E7" w:rsidP="00CE4E5C">
      <w:pPr>
        <w:rPr>
          <w:noProof/>
        </w:rPr>
      </w:pPr>
    </w:p>
    <w:p w:rsidR="00D419E7" w:rsidRDefault="00D419E7" w:rsidP="00CE4E5C">
      <w:pPr>
        <w:rPr>
          <w:noProof/>
        </w:rPr>
      </w:pPr>
    </w:p>
    <w:p w:rsidR="00D419E7" w:rsidRDefault="00D419E7" w:rsidP="00CE4E5C">
      <w:pPr>
        <w:rPr>
          <w:noProof/>
        </w:rPr>
      </w:pPr>
    </w:p>
    <w:p w:rsidR="00CE4E5C" w:rsidRDefault="00CE4E5C" w:rsidP="00CE4E5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57150</wp:posOffset>
            </wp:positionV>
            <wp:extent cx="3429000" cy="2571750"/>
            <wp:effectExtent l="2540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429000" cy="2571750"/>
            <wp:effectExtent l="2540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D419E7" w:rsidP="00CE4E5C">
      <w:r>
        <w:rPr>
          <w:noProof/>
        </w:rPr>
        <w:pict>
          <v:shape id="_x0000_s1033" type="#_x0000_t172" style="position:absolute;margin-left:286.95pt;margin-top:3pt;width:128.1pt;height:103.35pt;rotation:238341fd;z-index:251680768;mso-position-horizontal:absolute;mso-position-vertical:absolute" fillcolor="black">
            <v:shadow color="#868686"/>
            <v:textpath style="font-family:&quot;Arial Black&quot;;v-text-kern:t" trim="t" fitpath="t" string="Senate"/>
          </v:shape>
        </w:pict>
      </w:r>
    </w:p>
    <w:p w:rsidR="00CE4E5C" w:rsidRDefault="00CE4E5C" w:rsidP="00CE4E5C">
      <w:r>
        <w:rPr>
          <w:noProof/>
        </w:rPr>
        <w:pict>
          <v:shape id="_x0000_s1032" type="#_x0000_t172" style="position:absolute;margin-left:-18pt;margin-top:2.7pt;width:179.6pt;height:66.5pt;z-index:251679744;mso-position-horizontal:absolute;mso-position-vertical:absolute" fillcolor="black">
            <v:shadow color="#868686"/>
            <v:textpath style="font-family:&quot;Arial Black&quot;;v-text-kern:t" trim="t" fitpath="t" string="3rd Reading"/>
          </v:shape>
        </w:pict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3429000" cy="2571750"/>
            <wp:effectExtent l="2540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49530</wp:posOffset>
            </wp:positionV>
            <wp:extent cx="3429000" cy="2571750"/>
            <wp:effectExtent l="2540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pict>
          <v:shape id="_x0000_s1034" type="#_x0000_t172" style="position:absolute;margin-left:0;margin-top:10.85pt;width:158.65pt;height:89.6pt;z-index:251681792;mso-position-horizontal:absolute;mso-position-vertical:absolute" fillcolor="black">
            <v:shadow color="#868686"/>
            <v:textpath style="font-family:&quot;Arial Black&quot;;v-text-kern:t" trim="t" fitpath="t" string="Royal Assent"/>
          </v:shape>
        </w:pict>
      </w:r>
    </w:p>
    <w:p w:rsidR="00CE4E5C" w:rsidRDefault="00CE4E5C" w:rsidP="00CE4E5C"/>
    <w:p w:rsidR="00CE4E5C" w:rsidRDefault="00CE4E5C" w:rsidP="00CE4E5C">
      <w:r>
        <w:rPr>
          <w:noProof/>
        </w:rPr>
        <w:pict>
          <v:shape id="_x0000_s1035" type="#_x0000_t172" style="position:absolute;margin-left:270pt;margin-top:1.25pt;width:173.3pt;height:62.4pt;z-index:251682816;mso-position-horizontal:absolute;mso-position-vertical:absolute" fillcolor="black">
            <v:shadow color="#868686"/>
            <v:textpath style="font-family:&quot;Arial Black&quot;;v-text-kern:t" trim="t" fitpath="t" string="Order in Council"/>
          </v:shape>
        </w:pict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42545</wp:posOffset>
            </wp:positionV>
            <wp:extent cx="3429000" cy="2571750"/>
            <wp:effectExtent l="2540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19685</wp:posOffset>
            </wp:positionV>
            <wp:extent cx="3429000" cy="2571750"/>
            <wp:effectExtent l="2540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E5C" w:rsidRDefault="00CE4E5C" w:rsidP="00CE4E5C"/>
    <w:p w:rsidR="00CE4E5C" w:rsidRDefault="00CE4E5C" w:rsidP="00CE4E5C"/>
    <w:p w:rsidR="00CE4E5C" w:rsidRDefault="00CE4E5C" w:rsidP="00CE4E5C"/>
    <w:p w:rsidR="00CE4E5C" w:rsidRDefault="00053AEB" w:rsidP="00CE4E5C">
      <w:r>
        <w:rPr>
          <w:noProof/>
        </w:rPr>
        <w:pict>
          <v:shape id="_x0000_s1037" type="#_x0000_t172" style="position:absolute;margin-left:275.15pt;margin-top:10.25pt;width:175.65pt;height:96.4pt;z-index:251684864;mso-position-horizontal:absolute;mso-position-vertical:absolute" fillcolor="black">
            <v:shadow color="#868686"/>
            <v:textpath style="font-family:&quot;Arial Black&quot;;v-text-kern:t" trim="t" fitpath="t" string="Party Whip"/>
          </v:shape>
        </w:pict>
      </w:r>
    </w:p>
    <w:p w:rsidR="00CE4E5C" w:rsidRDefault="00CE4E5C" w:rsidP="00CE4E5C"/>
    <w:p w:rsidR="00CE4E5C" w:rsidRDefault="00053AEB" w:rsidP="00CE4E5C">
      <w:r>
        <w:rPr>
          <w:noProof/>
        </w:rPr>
        <w:pict>
          <v:shape id="_x0000_s1036" type="#_x0000_t172" style="position:absolute;margin-left:18pt;margin-top:.65pt;width:137.65pt;height:79pt;z-index:251683840;mso-position-horizontal:absolute;mso-position-vertical:absolute" fillcolor="black">
            <v:shadow color="#868686"/>
            <v:textpath style="font-family:&quot;Arial Black&quot;;v-text-kern:t" trim="t" fitpath="t" string="Free Vote"/>
          </v:shape>
        </w:pict>
      </w:r>
    </w:p>
    <w:p w:rsidR="00CE4E5C" w:rsidRDefault="00CE4E5C" w:rsidP="00CE4E5C"/>
    <w:p w:rsidR="00CE4E5C" w:rsidRDefault="00CE4E5C" w:rsidP="00CE4E5C"/>
    <w:p w:rsidR="000D4014" w:rsidRDefault="000D4014" w:rsidP="00CE4E5C">
      <w:pPr>
        <w:rPr>
          <w:b/>
          <w:sz w:val="32"/>
        </w:rPr>
      </w:pPr>
    </w:p>
    <w:p w:rsidR="000D4014" w:rsidRDefault="000D4014" w:rsidP="00CE4E5C">
      <w:pPr>
        <w:rPr>
          <w:b/>
          <w:sz w:val="32"/>
        </w:rPr>
      </w:pPr>
    </w:p>
    <w:p w:rsidR="000D4014" w:rsidRDefault="000D4014" w:rsidP="00CE4E5C">
      <w:pPr>
        <w:rPr>
          <w:b/>
          <w:sz w:val="32"/>
        </w:rPr>
      </w:pPr>
    </w:p>
    <w:p w:rsidR="000D4014" w:rsidRDefault="000D4014" w:rsidP="00CE4E5C">
      <w:pPr>
        <w:rPr>
          <w:b/>
          <w:sz w:val="32"/>
        </w:rPr>
      </w:pPr>
    </w:p>
    <w:p w:rsidR="000D4014" w:rsidRDefault="000D4014" w:rsidP="00CE4E5C">
      <w:pPr>
        <w:rPr>
          <w:b/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First Reading:</w:t>
      </w:r>
      <w:r w:rsidRPr="00D419E7">
        <w:rPr>
          <w:sz w:val="32"/>
        </w:rPr>
        <w:t xml:space="preserve"> </w:t>
      </w:r>
      <w:r w:rsidR="00053AEB" w:rsidRPr="00D419E7">
        <w:rPr>
          <w:sz w:val="32"/>
        </w:rPr>
        <w:t>At this stage the bill is introduced to the</w:t>
      </w:r>
      <w:r w:rsidRPr="00D419E7">
        <w:rPr>
          <w:sz w:val="32"/>
        </w:rPr>
        <w:t xml:space="preserve"> House of C</w:t>
      </w:r>
      <w:r w:rsidR="00053AEB" w:rsidRPr="00D419E7">
        <w:rPr>
          <w:sz w:val="32"/>
        </w:rPr>
        <w:t>ommons. MP</w:t>
      </w:r>
      <w:r w:rsidR="008D7A9F">
        <w:rPr>
          <w:sz w:val="32"/>
        </w:rPr>
        <w:t>s</w:t>
      </w:r>
      <w:r w:rsidR="00053AEB" w:rsidRPr="00D419E7">
        <w:rPr>
          <w:sz w:val="32"/>
        </w:rPr>
        <w:t xml:space="preserve"> read a written copy of the law. There is no debate at this level. Anyone (backbencher, cabinet, senate) can introduce a bill, but if it is someone outside of cabinet it is called “a private member’s bill”</w:t>
      </w:r>
    </w:p>
    <w:p w:rsidR="003B3CBB" w:rsidRPr="00D419E7" w:rsidRDefault="003B3CBB" w:rsidP="00CE4E5C">
      <w:pPr>
        <w:rPr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Second Reading:</w:t>
      </w:r>
      <w:r w:rsidRPr="00D419E7">
        <w:rPr>
          <w:sz w:val="32"/>
        </w:rPr>
        <w:t xml:space="preserve"> Here the principa</w:t>
      </w:r>
      <w:r w:rsidR="008D7A9F">
        <w:rPr>
          <w:sz w:val="32"/>
        </w:rPr>
        <w:t>l and the purpose of the bill undergo the most</w:t>
      </w:r>
      <w:r w:rsidRPr="00D419E7">
        <w:rPr>
          <w:sz w:val="32"/>
        </w:rPr>
        <w:t xml:space="preserve"> </w:t>
      </w:r>
      <w:r w:rsidR="008D7A9F">
        <w:rPr>
          <w:sz w:val="32"/>
        </w:rPr>
        <w:t>debate</w:t>
      </w:r>
      <w:r w:rsidRPr="00D419E7">
        <w:rPr>
          <w:sz w:val="32"/>
        </w:rPr>
        <w:t xml:space="preserve"> in the House of Commons</w:t>
      </w:r>
    </w:p>
    <w:p w:rsidR="003B3CBB" w:rsidRPr="00D419E7" w:rsidRDefault="003B3CBB" w:rsidP="00CE4E5C">
      <w:pPr>
        <w:rPr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Committee Stage:</w:t>
      </w:r>
      <w:r w:rsidRPr="00D419E7">
        <w:rPr>
          <w:sz w:val="32"/>
        </w:rPr>
        <w:t xml:space="preserve"> Now a com</w:t>
      </w:r>
      <w:r w:rsidR="008D7A9F">
        <w:rPr>
          <w:sz w:val="32"/>
        </w:rPr>
        <w:t>mittee examines the bill clause</w:t>
      </w:r>
      <w:r w:rsidRPr="00D419E7">
        <w:rPr>
          <w:sz w:val="32"/>
        </w:rPr>
        <w:t xml:space="preserve"> by clause. Here they may make amendments (changes) to the bill. </w:t>
      </w:r>
    </w:p>
    <w:p w:rsidR="003B3CBB" w:rsidRPr="00D419E7" w:rsidRDefault="003B3CBB" w:rsidP="00CE4E5C">
      <w:pPr>
        <w:rPr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Report Stage:</w:t>
      </w:r>
      <w:r w:rsidRPr="00D419E7">
        <w:rPr>
          <w:sz w:val="32"/>
        </w:rPr>
        <w:t xml:space="preserve"> Now Committee members report back to the House of Commons. House reviews amendments to the bill.</w:t>
      </w:r>
    </w:p>
    <w:p w:rsidR="003B3CBB" w:rsidRPr="00D419E7" w:rsidRDefault="003B3CBB" w:rsidP="00CE4E5C">
      <w:pPr>
        <w:rPr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Third Reading:</w:t>
      </w:r>
      <w:r w:rsidRPr="00D419E7">
        <w:rPr>
          <w:sz w:val="32"/>
        </w:rPr>
        <w:t xml:space="preserve"> At the third reading, MPs have a final opportunity to review and amend the bill.</w:t>
      </w:r>
      <w:r w:rsidR="008D7A9F">
        <w:rPr>
          <w:sz w:val="32"/>
        </w:rPr>
        <w:t xml:space="preserve"> Then they vote on whether the bill should pass through the House of Commons</w:t>
      </w:r>
    </w:p>
    <w:p w:rsidR="003B3CBB" w:rsidRPr="00D419E7" w:rsidRDefault="003B3CBB" w:rsidP="00CE4E5C">
      <w:pPr>
        <w:rPr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Senate</w:t>
      </w:r>
      <w:r w:rsidRPr="00D419E7">
        <w:rPr>
          <w:sz w:val="32"/>
        </w:rPr>
        <w:t>: Bill is sent to the senate where it is also debated and amended</w:t>
      </w:r>
      <w:r w:rsidR="008D7A9F">
        <w:rPr>
          <w:sz w:val="32"/>
        </w:rPr>
        <w:t xml:space="preserve"> via the same procedure as the house</w:t>
      </w:r>
      <w:r w:rsidRPr="00D419E7">
        <w:rPr>
          <w:sz w:val="32"/>
        </w:rPr>
        <w:t xml:space="preserve">. </w:t>
      </w:r>
    </w:p>
    <w:p w:rsidR="003B3CBB" w:rsidRPr="00D419E7" w:rsidRDefault="003B3CBB" w:rsidP="00CE4E5C">
      <w:pPr>
        <w:rPr>
          <w:sz w:val="32"/>
        </w:rPr>
      </w:pPr>
    </w:p>
    <w:p w:rsidR="003B3CBB" w:rsidRPr="00D419E7" w:rsidRDefault="003B3CBB" w:rsidP="00CE4E5C">
      <w:pPr>
        <w:rPr>
          <w:sz w:val="32"/>
        </w:rPr>
      </w:pPr>
      <w:r w:rsidRPr="00D419E7">
        <w:rPr>
          <w:b/>
          <w:sz w:val="32"/>
        </w:rPr>
        <w:t>Royal Assent:</w:t>
      </w:r>
      <w:r w:rsidRPr="00D419E7">
        <w:rPr>
          <w:sz w:val="32"/>
        </w:rPr>
        <w:t xml:space="preserve"> Last, the Governor General signs the bill and it becomes a law</w:t>
      </w:r>
    </w:p>
    <w:p w:rsidR="00B77392" w:rsidRPr="00D419E7" w:rsidRDefault="00B77392" w:rsidP="00CE4E5C">
      <w:pPr>
        <w:rPr>
          <w:sz w:val="32"/>
        </w:rPr>
      </w:pPr>
    </w:p>
    <w:p w:rsidR="000D4014" w:rsidRPr="00D419E7" w:rsidRDefault="000D4014" w:rsidP="00CE4E5C">
      <w:pPr>
        <w:rPr>
          <w:sz w:val="32"/>
        </w:rPr>
      </w:pPr>
      <w:r w:rsidRPr="00D419E7">
        <w:rPr>
          <w:b/>
          <w:sz w:val="32"/>
        </w:rPr>
        <w:t>Free Vote:</w:t>
      </w:r>
      <w:r w:rsidRPr="00D419E7">
        <w:rPr>
          <w:sz w:val="32"/>
        </w:rPr>
        <w:t xml:space="preserve"> Members get to vote by the own conscience rather than the ideas of the party. This is usually reserved for controversial votes (</w:t>
      </w:r>
      <w:proofErr w:type="spellStart"/>
      <w:r w:rsidRPr="00D419E7">
        <w:rPr>
          <w:sz w:val="32"/>
        </w:rPr>
        <w:t>ie</w:t>
      </w:r>
      <w:proofErr w:type="spellEnd"/>
      <w:r w:rsidRPr="00D419E7">
        <w:rPr>
          <w:sz w:val="32"/>
        </w:rPr>
        <w:t xml:space="preserve"> abortion, Euthanasia) </w:t>
      </w:r>
    </w:p>
    <w:p w:rsidR="00D419E7" w:rsidRPr="00D419E7" w:rsidRDefault="00D419E7" w:rsidP="00CE4E5C">
      <w:pPr>
        <w:rPr>
          <w:sz w:val="32"/>
        </w:rPr>
      </w:pPr>
    </w:p>
    <w:p w:rsidR="00D419E7" w:rsidRPr="00D419E7" w:rsidRDefault="00D419E7" w:rsidP="00CE4E5C">
      <w:pPr>
        <w:rPr>
          <w:sz w:val="32"/>
        </w:rPr>
      </w:pPr>
      <w:r w:rsidRPr="00D419E7">
        <w:rPr>
          <w:b/>
          <w:sz w:val="32"/>
        </w:rPr>
        <w:t xml:space="preserve">Order in Council: </w:t>
      </w:r>
      <w:r w:rsidRPr="00D419E7">
        <w:rPr>
          <w:sz w:val="32"/>
        </w:rPr>
        <w:t>A law that passes without parliame</w:t>
      </w:r>
      <w:r w:rsidR="008D7A9F">
        <w:rPr>
          <w:sz w:val="32"/>
        </w:rPr>
        <w:t>ntary vote, but instead is</w:t>
      </w:r>
      <w:r>
        <w:rPr>
          <w:sz w:val="32"/>
        </w:rPr>
        <w:t xml:space="preserve"> sent</w:t>
      </w:r>
      <w:r w:rsidRPr="00D419E7">
        <w:rPr>
          <w:sz w:val="32"/>
        </w:rPr>
        <w:t xml:space="preserve"> directly to the governor general to be signed on the advice of the Prime Minister. These are used sparingly and usually only for emergency situations or Senate appointments.</w:t>
      </w:r>
    </w:p>
    <w:p w:rsidR="000D4014" w:rsidRPr="00D419E7" w:rsidRDefault="000D4014" w:rsidP="00CE4E5C">
      <w:pPr>
        <w:rPr>
          <w:sz w:val="32"/>
        </w:rPr>
      </w:pPr>
    </w:p>
    <w:p w:rsidR="000D4014" w:rsidRPr="00D419E7" w:rsidRDefault="000D4014" w:rsidP="00CE4E5C">
      <w:pPr>
        <w:rPr>
          <w:sz w:val="32"/>
        </w:rPr>
      </w:pPr>
      <w:r w:rsidRPr="00D419E7">
        <w:rPr>
          <w:b/>
          <w:sz w:val="32"/>
        </w:rPr>
        <w:t>Party Whip:</w:t>
      </w:r>
      <w:r w:rsidR="008D7A9F">
        <w:rPr>
          <w:sz w:val="32"/>
        </w:rPr>
        <w:t xml:space="preserve"> Person in</w:t>
      </w:r>
      <w:r w:rsidRPr="00D419E7">
        <w:rPr>
          <w:sz w:val="32"/>
        </w:rPr>
        <w:t xml:space="preserve"> the</w:t>
      </w:r>
      <w:r w:rsidR="008D7A9F">
        <w:rPr>
          <w:sz w:val="32"/>
        </w:rPr>
        <w:t xml:space="preserve"> political</w:t>
      </w:r>
      <w:r w:rsidRPr="00D419E7">
        <w:rPr>
          <w:sz w:val="32"/>
        </w:rPr>
        <w:t xml:space="preserve"> party whose job is to make sure</w:t>
      </w:r>
      <w:r w:rsidR="008D7A9F">
        <w:rPr>
          <w:sz w:val="32"/>
        </w:rPr>
        <w:t xml:space="preserve"> that members of their</w:t>
      </w:r>
      <w:r w:rsidRPr="00D419E7">
        <w:rPr>
          <w:sz w:val="32"/>
        </w:rPr>
        <w:t xml:space="preserve"> party are present in the house/legislature to support party interests. </w:t>
      </w:r>
    </w:p>
    <w:p w:rsidR="000D4014" w:rsidRDefault="000D4014" w:rsidP="00CE4E5C"/>
    <w:p w:rsidR="003B3CBB" w:rsidRDefault="003B3CBB" w:rsidP="00CE4E5C"/>
    <w:p w:rsidR="00053AEB" w:rsidRDefault="00053AEB" w:rsidP="00CE4E5C"/>
    <w:p w:rsidR="00053AEB" w:rsidRDefault="00053AEB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CE4E5C" w:rsidRDefault="00CE4E5C" w:rsidP="00CE4E5C"/>
    <w:p w:rsidR="00053AEB" w:rsidRDefault="00053AEB"/>
    <w:sectPr w:rsidR="00053AEB" w:rsidSect="000D4014">
      <w:pgSz w:w="12240" w:h="15840"/>
      <w:pgMar w:top="709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4E5C"/>
    <w:rsid w:val="00053AEB"/>
    <w:rsid w:val="000D4014"/>
    <w:rsid w:val="00344A44"/>
    <w:rsid w:val="003B3CBB"/>
    <w:rsid w:val="008D7A9F"/>
    <w:rsid w:val="00B77392"/>
    <w:rsid w:val="00CE4E5C"/>
    <w:rsid w:val="00D419E7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145</Words>
  <Characters>829</Characters>
  <Application>Microsoft Macintosh Word</Application>
  <DocSecurity>0</DocSecurity>
  <Lines>6</Lines>
  <Paragraphs>1</Paragraphs>
  <ScaleCrop>false</ScaleCrop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6</cp:revision>
  <dcterms:created xsi:type="dcterms:W3CDTF">2014-09-18T21:47:00Z</dcterms:created>
  <dcterms:modified xsi:type="dcterms:W3CDTF">2014-09-19T04:14:00Z</dcterms:modified>
</cp:coreProperties>
</file>